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01" w:rsidRPr="00A25ACA" w:rsidRDefault="00594E01" w:rsidP="00594E01">
      <w:pPr>
        <w:ind w:right="-716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E01" w:rsidRPr="00A25ACA" w:rsidRDefault="00594E01" w:rsidP="00594E01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A25ACA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594E01" w:rsidRPr="00A25ACA" w:rsidRDefault="00594E01" w:rsidP="00594E01">
      <w:pPr>
        <w:pStyle w:val="3"/>
        <w:rPr>
          <w:sz w:val="24"/>
          <w:szCs w:val="24"/>
        </w:rPr>
      </w:pPr>
      <w:r w:rsidRPr="00A25ACA">
        <w:rPr>
          <w:sz w:val="24"/>
          <w:szCs w:val="24"/>
        </w:rPr>
        <w:t>ИРКУТСКАЯ ОБЛАСТЬ</w:t>
      </w:r>
    </w:p>
    <w:p w:rsidR="00594E01" w:rsidRPr="00A25ACA" w:rsidRDefault="00594E01" w:rsidP="00594E01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A25ACA">
        <w:rPr>
          <w:rFonts w:ascii="Times New Roman" w:hAnsi="Times New Roman"/>
          <w:b/>
          <w:sz w:val="24"/>
          <w:szCs w:val="24"/>
        </w:rPr>
        <w:t>МУНИЦИПАЛЬНОЕ ОБРАЗОВАНИЕ «БАЯНДАЕВСКИЙ РАЙОН»</w:t>
      </w:r>
    </w:p>
    <w:p w:rsidR="00594E01" w:rsidRPr="00A25ACA" w:rsidRDefault="00594E01" w:rsidP="00594E01">
      <w:pPr>
        <w:pStyle w:val="1"/>
        <w:ind w:right="-716"/>
        <w:rPr>
          <w:b w:val="0"/>
          <w:szCs w:val="24"/>
        </w:rPr>
      </w:pPr>
      <w:r>
        <w:rPr>
          <w:szCs w:val="24"/>
        </w:rPr>
        <w:t>ПОСТАНОВЛЕНИЕ</w:t>
      </w:r>
      <w:r w:rsidRPr="00A25ACA">
        <w:rPr>
          <w:szCs w:val="24"/>
        </w:rPr>
        <w:t xml:space="preserve"> МЭРА</w:t>
      </w:r>
    </w:p>
    <w:tbl>
      <w:tblPr>
        <w:tblW w:w="9824" w:type="dxa"/>
        <w:tblInd w:w="-17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824"/>
      </w:tblGrid>
      <w:tr w:rsidR="00594E01" w:rsidRPr="00A25ACA" w:rsidTr="004F125A">
        <w:trPr>
          <w:trHeight w:val="155"/>
        </w:trPr>
        <w:tc>
          <w:tcPr>
            <w:tcW w:w="9824" w:type="dxa"/>
            <w:tcBorders>
              <w:left w:val="nil"/>
              <w:bottom w:val="nil"/>
              <w:right w:val="nil"/>
            </w:tcBorders>
          </w:tcPr>
          <w:p w:rsidR="00594E01" w:rsidRPr="00A25ACA" w:rsidRDefault="00594E01" w:rsidP="004F125A">
            <w:pPr>
              <w:tabs>
                <w:tab w:val="left" w:pos="3240"/>
                <w:tab w:val="center" w:pos="5040"/>
              </w:tabs>
              <w:ind w:right="-716"/>
              <w:rPr>
                <w:rFonts w:ascii="Times New Roman" w:hAnsi="Times New Roman"/>
                <w:sz w:val="24"/>
                <w:szCs w:val="24"/>
              </w:rPr>
            </w:pPr>
            <w:r w:rsidRPr="00A25ACA">
              <w:rPr>
                <w:rFonts w:ascii="Times New Roman" w:hAnsi="Times New Roman"/>
                <w:sz w:val="24"/>
                <w:szCs w:val="24"/>
              </w:rPr>
              <w:tab/>
            </w:r>
            <w:r w:rsidRPr="00A25ACA">
              <w:rPr>
                <w:rFonts w:ascii="Times New Roman" w:hAnsi="Times New Roman"/>
                <w:sz w:val="24"/>
                <w:szCs w:val="24"/>
              </w:rPr>
              <w:tab/>
            </w:r>
            <w:r w:rsidR="002D0723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z-index:251658240;mso-position-horizontal-relative:text;mso-position-vertical-relative:text" from="-3.4pt,5.35pt" to="468.2pt,5.35pt"/>
              </w:pict>
            </w:r>
          </w:p>
        </w:tc>
      </w:tr>
    </w:tbl>
    <w:p w:rsidR="00594E01" w:rsidRPr="00A25ACA" w:rsidRDefault="008A6276" w:rsidP="00594E01">
      <w:pPr>
        <w:ind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8A6276">
        <w:rPr>
          <w:rFonts w:ascii="Times New Roman" w:hAnsi="Times New Roman"/>
          <w:sz w:val="24"/>
          <w:szCs w:val="24"/>
        </w:rPr>
        <w:t>11</w:t>
      </w:r>
      <w:r w:rsidR="00594E01">
        <w:rPr>
          <w:rFonts w:ascii="Times New Roman" w:hAnsi="Times New Roman"/>
          <w:sz w:val="24"/>
          <w:szCs w:val="24"/>
        </w:rPr>
        <w:t>» июня</w:t>
      </w:r>
      <w:r w:rsidR="00A32305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  <w:lang w:val="en-US"/>
        </w:rPr>
        <w:t>99</w:t>
      </w:r>
      <w:r w:rsidR="00594E01" w:rsidRPr="00A25ACA">
        <w:rPr>
          <w:rFonts w:ascii="Times New Roman" w:hAnsi="Times New Roman"/>
          <w:sz w:val="24"/>
          <w:szCs w:val="24"/>
        </w:rPr>
        <w:tab/>
      </w:r>
      <w:r w:rsidR="00594E01" w:rsidRPr="00A25ACA">
        <w:rPr>
          <w:rFonts w:ascii="Times New Roman" w:hAnsi="Times New Roman"/>
          <w:sz w:val="24"/>
          <w:szCs w:val="24"/>
        </w:rPr>
        <w:tab/>
      </w:r>
      <w:r w:rsidR="00594E01" w:rsidRPr="00A25ACA">
        <w:rPr>
          <w:rFonts w:ascii="Times New Roman" w:hAnsi="Times New Roman"/>
          <w:sz w:val="24"/>
          <w:szCs w:val="24"/>
        </w:rPr>
        <w:tab/>
      </w:r>
      <w:r w:rsidR="00594E01" w:rsidRPr="00A25ACA">
        <w:rPr>
          <w:rFonts w:ascii="Times New Roman" w:hAnsi="Times New Roman"/>
          <w:sz w:val="24"/>
          <w:szCs w:val="24"/>
        </w:rPr>
        <w:tab/>
      </w:r>
      <w:r w:rsidR="00594E01" w:rsidRPr="00A25ACA">
        <w:rPr>
          <w:rFonts w:ascii="Times New Roman" w:hAnsi="Times New Roman"/>
          <w:sz w:val="24"/>
          <w:szCs w:val="24"/>
        </w:rPr>
        <w:tab/>
      </w:r>
      <w:r w:rsidR="00594E01" w:rsidRPr="00A25ACA">
        <w:rPr>
          <w:rFonts w:ascii="Times New Roman" w:hAnsi="Times New Roman"/>
          <w:sz w:val="24"/>
          <w:szCs w:val="24"/>
        </w:rPr>
        <w:tab/>
      </w:r>
      <w:r w:rsidR="00594E01" w:rsidRPr="00A25ACA">
        <w:rPr>
          <w:rFonts w:ascii="Times New Roman" w:hAnsi="Times New Roman"/>
          <w:sz w:val="24"/>
          <w:szCs w:val="24"/>
        </w:rPr>
        <w:tab/>
        <w:t>с. Баяндай</w:t>
      </w:r>
    </w:p>
    <w:p w:rsidR="00594E01" w:rsidRPr="00594E01" w:rsidRDefault="00594E01" w:rsidP="00594E01">
      <w:pPr>
        <w:pStyle w:val="a"/>
        <w:numPr>
          <w:ilvl w:val="0"/>
          <w:numId w:val="0"/>
        </w:numPr>
        <w:spacing w:after="0"/>
        <w:ind w:left="-326" w:firstLine="326"/>
        <w:outlineLvl w:val="0"/>
        <w:rPr>
          <w:b/>
          <w:caps/>
          <w:szCs w:val="24"/>
        </w:rPr>
      </w:pPr>
      <w:r w:rsidRPr="00594E01">
        <w:rPr>
          <w:b/>
          <w:szCs w:val="24"/>
        </w:rPr>
        <w:t xml:space="preserve">Об организации общественных обсуждений (в форме общественных слушаний) проектной документации «Строительство полигона твердых бытовых отходов на территории </w:t>
      </w:r>
      <w:proofErr w:type="spellStart"/>
      <w:r w:rsidRPr="00594E01">
        <w:rPr>
          <w:b/>
          <w:szCs w:val="24"/>
        </w:rPr>
        <w:t>Баяндаевского</w:t>
      </w:r>
      <w:proofErr w:type="spellEnd"/>
      <w:r w:rsidRPr="00594E01">
        <w:rPr>
          <w:b/>
          <w:szCs w:val="24"/>
        </w:rPr>
        <w:t xml:space="preserve"> района Иркутской области», включая материалы по оценке воздействия намечаемой хозяйственной и иной деятельности на окружающую среду</w:t>
      </w:r>
      <w:r w:rsidRPr="00594E01">
        <w:rPr>
          <w:b/>
          <w:caps/>
          <w:szCs w:val="24"/>
        </w:rPr>
        <w:t>,</w:t>
      </w:r>
      <w:r w:rsidRPr="00594E01">
        <w:rPr>
          <w:b/>
          <w:szCs w:val="24"/>
        </w:rPr>
        <w:t xml:space="preserve"> </w:t>
      </w:r>
      <w:proofErr w:type="gramStart"/>
      <w:r w:rsidRPr="00594E01">
        <w:rPr>
          <w:b/>
          <w:szCs w:val="24"/>
        </w:rPr>
        <w:t>расположенном</w:t>
      </w:r>
      <w:proofErr w:type="gramEnd"/>
      <w:r w:rsidRPr="00594E01">
        <w:rPr>
          <w:b/>
          <w:szCs w:val="24"/>
        </w:rPr>
        <w:t xml:space="preserve"> по адресу: Иркутская область, Баяндаевский район, 8 км от села Баяндай по автомобильной дороге общего назначения "</w:t>
      </w:r>
      <w:proofErr w:type="gramStart"/>
      <w:r w:rsidRPr="00594E01">
        <w:rPr>
          <w:b/>
          <w:szCs w:val="24"/>
        </w:rPr>
        <w:t>Баяндай-Еланцы</w:t>
      </w:r>
      <w:proofErr w:type="gramEnd"/>
      <w:r w:rsidRPr="00594E01">
        <w:rPr>
          <w:b/>
          <w:szCs w:val="24"/>
        </w:rPr>
        <w:t>"</w:t>
      </w:r>
      <w:r w:rsidRPr="00594E01">
        <w:rPr>
          <w:b/>
          <w:bCs/>
          <w:color w:val="000000"/>
          <w:szCs w:val="24"/>
        </w:rPr>
        <w:t>.</w:t>
      </w:r>
    </w:p>
    <w:p w:rsidR="006564A3" w:rsidRDefault="006564A3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</w:p>
    <w:p w:rsidR="00594E01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Руководствуясь п.1 ст.9 Ф</w:t>
      </w:r>
      <w:r w:rsidRPr="00770B72">
        <w:rPr>
          <w:sz w:val="22"/>
          <w:szCs w:val="22"/>
        </w:rPr>
        <w:t xml:space="preserve">едерального закона от 21.11.1995 года №174-ФЗ </w:t>
      </w:r>
      <w:r>
        <w:rPr>
          <w:sz w:val="22"/>
          <w:szCs w:val="22"/>
        </w:rPr>
        <w:t>«</w:t>
      </w:r>
      <w:r w:rsidRPr="00770B72">
        <w:rPr>
          <w:sz w:val="22"/>
          <w:szCs w:val="22"/>
        </w:rPr>
        <w:t>Об экологической экспертизе», ст. 7 Федерально</w:t>
      </w:r>
      <w:r>
        <w:rPr>
          <w:sz w:val="22"/>
          <w:szCs w:val="22"/>
        </w:rPr>
        <w:t xml:space="preserve">го закона </w:t>
      </w:r>
      <w:r w:rsidRPr="00770B72">
        <w:rPr>
          <w:sz w:val="22"/>
          <w:szCs w:val="22"/>
        </w:rPr>
        <w:t xml:space="preserve"> от 10.01.2002г. №7-ФЗ</w:t>
      </w:r>
      <w:r>
        <w:rPr>
          <w:sz w:val="22"/>
          <w:szCs w:val="22"/>
        </w:rPr>
        <w:t xml:space="preserve"> </w:t>
      </w:r>
      <w:r w:rsidRPr="00770B72">
        <w:rPr>
          <w:sz w:val="22"/>
          <w:szCs w:val="22"/>
        </w:rPr>
        <w:t>«Об охране окружающей среды», Положением об оценке воздействия 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года № 372,</w:t>
      </w:r>
      <w:r w:rsidR="00B711E8" w:rsidRPr="00B711E8">
        <w:rPr>
          <w:szCs w:val="24"/>
        </w:rPr>
        <w:t xml:space="preserve"> </w:t>
      </w:r>
      <w:r w:rsidR="00B711E8">
        <w:rPr>
          <w:szCs w:val="24"/>
        </w:rPr>
        <w:t xml:space="preserve">ст. ст. 33, 48 </w:t>
      </w:r>
      <w:r w:rsidR="00B711E8" w:rsidRPr="00D3104D">
        <w:rPr>
          <w:szCs w:val="24"/>
        </w:rPr>
        <w:t>Устава</w:t>
      </w:r>
      <w:proofErr w:type="gramEnd"/>
      <w:r w:rsidR="00B711E8" w:rsidRPr="00D3104D">
        <w:rPr>
          <w:szCs w:val="24"/>
        </w:rPr>
        <w:t xml:space="preserve"> </w:t>
      </w:r>
      <w:r w:rsidR="00B711E8">
        <w:rPr>
          <w:szCs w:val="24"/>
        </w:rPr>
        <w:t>МО «Баяндаевский район»,</w:t>
      </w:r>
      <w:r w:rsidR="00B711E8" w:rsidRPr="00B711E8">
        <w:t xml:space="preserve"> </w:t>
      </w:r>
      <w:hyperlink w:anchor="Par35" w:history="1">
        <w:r w:rsidR="00B711E8" w:rsidRPr="00B711E8">
          <w:rPr>
            <w:color w:val="000000" w:themeColor="text1"/>
            <w:szCs w:val="24"/>
          </w:rPr>
          <w:t>Положение</w:t>
        </w:r>
      </w:hyperlink>
      <w:r w:rsidR="00B711E8" w:rsidRPr="00B711E8">
        <w:rPr>
          <w:color w:val="000000" w:themeColor="text1"/>
        </w:rPr>
        <w:t>м</w:t>
      </w:r>
      <w:r w:rsidR="00B711E8" w:rsidRPr="00037497">
        <w:rPr>
          <w:szCs w:val="24"/>
        </w:rPr>
        <w:t xml:space="preserve"> об организации проведения общественных обсуждений объектов государственной экологической экспертизы на территории </w:t>
      </w:r>
      <w:r w:rsidR="00B711E8">
        <w:rPr>
          <w:szCs w:val="24"/>
        </w:rPr>
        <w:t>муниципального образования «Баяндаевский район», утвержденным постановлением мэра МО «Баяндаевский район»</w:t>
      </w:r>
      <w:r w:rsidRPr="00770B72">
        <w:rPr>
          <w:sz w:val="22"/>
          <w:szCs w:val="22"/>
        </w:rPr>
        <w:t xml:space="preserve"> </w:t>
      </w:r>
      <w:r w:rsidR="00B711E8">
        <w:rPr>
          <w:sz w:val="22"/>
          <w:szCs w:val="22"/>
        </w:rPr>
        <w:t>от 27.03.2015 года № 62</w:t>
      </w:r>
      <w:r w:rsidR="001571F3">
        <w:rPr>
          <w:sz w:val="22"/>
          <w:szCs w:val="22"/>
        </w:rPr>
        <w:t>,</w:t>
      </w:r>
    </w:p>
    <w:p w:rsidR="00594E01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>
        <w:rPr>
          <w:sz w:val="22"/>
          <w:szCs w:val="22"/>
        </w:rPr>
        <w:t>постановляю</w:t>
      </w:r>
      <w:r w:rsidRPr="00594E01">
        <w:rPr>
          <w:sz w:val="22"/>
          <w:szCs w:val="22"/>
        </w:rPr>
        <w:t>:</w:t>
      </w:r>
    </w:p>
    <w:p w:rsidR="00594E01" w:rsidRPr="00594E01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 xml:space="preserve">1. Назначить  на территории  муниципального образования  «Баяндаевский район» </w:t>
      </w:r>
      <w:r w:rsidRPr="008220E7">
        <w:rPr>
          <w:sz w:val="22"/>
          <w:szCs w:val="22"/>
        </w:rPr>
        <w:t>о</w:t>
      </w:r>
      <w:r>
        <w:rPr>
          <w:sz w:val="22"/>
          <w:szCs w:val="22"/>
        </w:rPr>
        <w:t>бщественные обсуждения</w:t>
      </w:r>
      <w:r w:rsidRPr="008220E7">
        <w:rPr>
          <w:sz w:val="22"/>
          <w:szCs w:val="22"/>
        </w:rPr>
        <w:t xml:space="preserve"> (в форме общественных слушаний) проектной документации «Строительство полигона твердых бытовых отходов на территории </w:t>
      </w:r>
      <w:proofErr w:type="spellStart"/>
      <w:r w:rsidRPr="008220E7">
        <w:rPr>
          <w:sz w:val="22"/>
          <w:szCs w:val="22"/>
        </w:rPr>
        <w:t>Баяндаевского</w:t>
      </w:r>
      <w:proofErr w:type="spellEnd"/>
      <w:r w:rsidRPr="008220E7">
        <w:rPr>
          <w:sz w:val="22"/>
          <w:szCs w:val="22"/>
        </w:rPr>
        <w:t xml:space="preserve"> района Иркутской области», включая материалы по оценке воздействия намечаемой хозяйственной и иной деятельности на окружающую среду</w:t>
      </w:r>
      <w:r w:rsidRPr="00770B72">
        <w:rPr>
          <w:sz w:val="22"/>
          <w:szCs w:val="22"/>
        </w:rPr>
        <w:t>,</w:t>
      </w:r>
      <w:r w:rsidRPr="008220E7">
        <w:rPr>
          <w:sz w:val="22"/>
          <w:szCs w:val="22"/>
        </w:rPr>
        <w:t xml:space="preserve"> </w:t>
      </w:r>
      <w:proofErr w:type="gramStart"/>
      <w:r w:rsidRPr="008220E7">
        <w:rPr>
          <w:sz w:val="22"/>
          <w:szCs w:val="22"/>
        </w:rPr>
        <w:t>расположенном</w:t>
      </w:r>
      <w:proofErr w:type="gramEnd"/>
      <w:r w:rsidRPr="008220E7">
        <w:rPr>
          <w:sz w:val="22"/>
          <w:szCs w:val="22"/>
        </w:rPr>
        <w:t xml:space="preserve"> по адресу: Иркутская область, Баяндаевский район, 8 км от села Баяндай по автомобильной дороге общего назначения "</w:t>
      </w:r>
      <w:proofErr w:type="gramStart"/>
      <w:r w:rsidRPr="008220E7">
        <w:rPr>
          <w:sz w:val="22"/>
          <w:szCs w:val="22"/>
        </w:rPr>
        <w:t>Баяндай-Еланцы</w:t>
      </w:r>
      <w:proofErr w:type="gramEnd"/>
      <w:r w:rsidRPr="008220E7">
        <w:rPr>
          <w:sz w:val="22"/>
          <w:szCs w:val="22"/>
        </w:rPr>
        <w:t>"</w:t>
      </w:r>
      <w:r w:rsidRPr="00770B72">
        <w:rPr>
          <w:sz w:val="22"/>
          <w:szCs w:val="22"/>
        </w:rPr>
        <w:t>.</w:t>
      </w:r>
    </w:p>
    <w:p w:rsidR="00594E01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 xml:space="preserve">2. Определить, дату, место и время проведения </w:t>
      </w:r>
      <w:r w:rsidRPr="008220E7">
        <w:rPr>
          <w:sz w:val="22"/>
          <w:szCs w:val="22"/>
        </w:rPr>
        <w:t>о</w:t>
      </w:r>
      <w:r>
        <w:rPr>
          <w:sz w:val="22"/>
          <w:szCs w:val="22"/>
        </w:rPr>
        <w:t>бщественных обсуждений</w:t>
      </w:r>
      <w:r w:rsidRPr="008220E7">
        <w:rPr>
          <w:sz w:val="22"/>
          <w:szCs w:val="22"/>
        </w:rPr>
        <w:t xml:space="preserve"> (в форме общественных слушаний) проектной документации «Строительство полигона твердых бытовых отходов на территории </w:t>
      </w:r>
      <w:proofErr w:type="spellStart"/>
      <w:r w:rsidRPr="008220E7">
        <w:rPr>
          <w:sz w:val="22"/>
          <w:szCs w:val="22"/>
        </w:rPr>
        <w:t>Баяндаевского</w:t>
      </w:r>
      <w:proofErr w:type="spellEnd"/>
      <w:r w:rsidRPr="008220E7">
        <w:rPr>
          <w:sz w:val="22"/>
          <w:szCs w:val="22"/>
        </w:rPr>
        <w:t xml:space="preserve"> района Иркутской области», включая материалы по оценке воздействия намечаемой хозяйственной и иной деятельности на окружающую среду</w:t>
      </w:r>
      <w:r>
        <w:rPr>
          <w:sz w:val="22"/>
          <w:szCs w:val="22"/>
        </w:rPr>
        <w:t xml:space="preserve">. 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Место проведения слушаний: Иркутская область, Баяндаевский район, с</w:t>
      </w:r>
      <w:proofErr w:type="gramStart"/>
      <w:r w:rsidRPr="00770B72">
        <w:rPr>
          <w:sz w:val="22"/>
          <w:szCs w:val="22"/>
        </w:rPr>
        <w:t>.Б</w:t>
      </w:r>
      <w:proofErr w:type="gramEnd"/>
      <w:r w:rsidRPr="00770B72">
        <w:rPr>
          <w:sz w:val="22"/>
          <w:szCs w:val="22"/>
        </w:rPr>
        <w:t>аяндай, ул.</w:t>
      </w:r>
      <w:r>
        <w:rPr>
          <w:sz w:val="22"/>
          <w:szCs w:val="22"/>
        </w:rPr>
        <w:t xml:space="preserve"> </w:t>
      </w:r>
      <w:proofErr w:type="spellStart"/>
      <w:r w:rsidRPr="00770B72">
        <w:rPr>
          <w:sz w:val="22"/>
          <w:szCs w:val="22"/>
        </w:rPr>
        <w:t>Бутунаева</w:t>
      </w:r>
      <w:proofErr w:type="spellEnd"/>
      <w:r w:rsidRPr="00770B72">
        <w:rPr>
          <w:sz w:val="22"/>
          <w:szCs w:val="22"/>
        </w:rPr>
        <w:t xml:space="preserve">, дом 2, актовый зал администрации МО «Баяндаевский район». 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Дата и время проведения слушаний: 21 июля 2015 года в 11.00 часов местного времени.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 xml:space="preserve">3. Назначить </w:t>
      </w:r>
      <w:r>
        <w:rPr>
          <w:sz w:val="22"/>
          <w:szCs w:val="22"/>
        </w:rPr>
        <w:t>о</w:t>
      </w:r>
      <w:r w:rsidRPr="00770B72">
        <w:rPr>
          <w:sz w:val="22"/>
          <w:szCs w:val="22"/>
        </w:rPr>
        <w:t>тдел службы «Заказчик», строительства и ЖКХ  админи</w:t>
      </w:r>
      <w:r>
        <w:rPr>
          <w:sz w:val="22"/>
          <w:szCs w:val="22"/>
        </w:rPr>
        <w:t>страции МО «Баяндаевский район»</w:t>
      </w:r>
      <w:r w:rsidRPr="00770B72">
        <w:rPr>
          <w:sz w:val="22"/>
          <w:szCs w:val="22"/>
        </w:rPr>
        <w:t xml:space="preserve"> ответственным за организацию </w:t>
      </w:r>
      <w:r w:rsidRPr="008220E7">
        <w:rPr>
          <w:sz w:val="22"/>
          <w:szCs w:val="22"/>
        </w:rPr>
        <w:t>о</w:t>
      </w:r>
      <w:r>
        <w:rPr>
          <w:sz w:val="22"/>
          <w:szCs w:val="22"/>
        </w:rPr>
        <w:t>бщественных обсуждений</w:t>
      </w:r>
      <w:r w:rsidRPr="008220E7">
        <w:rPr>
          <w:sz w:val="22"/>
          <w:szCs w:val="22"/>
        </w:rPr>
        <w:t xml:space="preserve"> (в форме общественных слушаний) проектной документации «Строительство полигона твердых бытовых отходов на территории </w:t>
      </w:r>
      <w:proofErr w:type="spellStart"/>
      <w:r w:rsidRPr="008220E7">
        <w:rPr>
          <w:sz w:val="22"/>
          <w:szCs w:val="22"/>
        </w:rPr>
        <w:t>Баяндаевского</w:t>
      </w:r>
      <w:proofErr w:type="spellEnd"/>
      <w:r w:rsidRPr="008220E7">
        <w:rPr>
          <w:sz w:val="22"/>
          <w:szCs w:val="22"/>
        </w:rPr>
        <w:t xml:space="preserve"> района Иркутской области», включая материалы по оценке воздействия намечаемой хозяйственной и иной деятельности на окружающую среду</w:t>
      </w:r>
      <w:r>
        <w:rPr>
          <w:sz w:val="22"/>
          <w:szCs w:val="22"/>
        </w:rPr>
        <w:t xml:space="preserve"> 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4. Отделу службы «Заказчик»,</w:t>
      </w:r>
      <w:r>
        <w:rPr>
          <w:sz w:val="22"/>
          <w:szCs w:val="22"/>
        </w:rPr>
        <w:t xml:space="preserve"> </w:t>
      </w:r>
      <w:r w:rsidRPr="00770B72">
        <w:rPr>
          <w:sz w:val="22"/>
          <w:szCs w:val="22"/>
        </w:rPr>
        <w:t>строительства и ЖКХ  администрации МО «Баяндаевский район» в течени</w:t>
      </w:r>
      <w:proofErr w:type="gramStart"/>
      <w:r w:rsidRPr="00770B72">
        <w:rPr>
          <w:sz w:val="22"/>
          <w:szCs w:val="22"/>
        </w:rPr>
        <w:t>и</w:t>
      </w:r>
      <w:proofErr w:type="gramEnd"/>
      <w:r w:rsidRPr="00770B72">
        <w:rPr>
          <w:sz w:val="22"/>
          <w:szCs w:val="22"/>
        </w:rPr>
        <w:t xml:space="preserve"> 5 (пяти) рабочих дней с даты опубликования информации о проведении общественных слушаний: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- сформировать предложения по кандидатурам протокольной группы;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- определить проект повестки дня общественных  слушаний.</w:t>
      </w:r>
    </w:p>
    <w:p w:rsidR="00594E01" w:rsidRPr="00770B72" w:rsidRDefault="00F90833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</w:t>
      </w:r>
      <w:r w:rsidR="00594E01" w:rsidRPr="00770B72">
        <w:rPr>
          <w:sz w:val="22"/>
          <w:szCs w:val="22"/>
        </w:rPr>
        <w:t>Заказчику работ Администрации муниципального образования «Баяндаевский район»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- осуществить в установленном  законом порядке  информирование  населения и общественности об общественных слушаниях;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 xml:space="preserve">- обеспечить доступ населения и общественности  </w:t>
      </w:r>
      <w:proofErr w:type="gramStart"/>
      <w:r w:rsidRPr="00770B72">
        <w:rPr>
          <w:sz w:val="22"/>
          <w:szCs w:val="22"/>
        </w:rPr>
        <w:t>к</w:t>
      </w:r>
      <w:proofErr w:type="gramEnd"/>
      <w:r w:rsidRPr="00770B72">
        <w:rPr>
          <w:sz w:val="22"/>
          <w:szCs w:val="22"/>
        </w:rPr>
        <w:t xml:space="preserve"> материалы ОВОС  (оценки воздействия  на окружающую среду);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-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деятельности;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 xml:space="preserve">- обеспечить </w:t>
      </w:r>
      <w:r>
        <w:rPr>
          <w:sz w:val="22"/>
          <w:szCs w:val="22"/>
        </w:rPr>
        <w:t>документирование прин</w:t>
      </w:r>
      <w:r w:rsidRPr="00770B72">
        <w:rPr>
          <w:sz w:val="22"/>
          <w:szCs w:val="22"/>
        </w:rPr>
        <w:t>ятых письменных заявлений и предложений населения и общественности в предложениях к материалам по оценке воздействия на окружающую среду намечаемой хозяйственной деятельности в течени</w:t>
      </w:r>
      <w:proofErr w:type="gramStart"/>
      <w:r w:rsidRPr="00770B72">
        <w:rPr>
          <w:sz w:val="22"/>
          <w:szCs w:val="22"/>
        </w:rPr>
        <w:t>и</w:t>
      </w:r>
      <w:proofErr w:type="gramEnd"/>
      <w:r w:rsidRPr="00770B72">
        <w:rPr>
          <w:sz w:val="22"/>
          <w:szCs w:val="22"/>
        </w:rPr>
        <w:t xml:space="preserve"> 30 (Тридцати) дней, после  окончания общественных слушаний. </w:t>
      </w:r>
    </w:p>
    <w:p w:rsidR="00594E01" w:rsidRPr="00770B72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6. Ознакомление с материалами ОВОС  (оценк</w:t>
      </w:r>
      <w:r>
        <w:rPr>
          <w:sz w:val="22"/>
          <w:szCs w:val="22"/>
        </w:rPr>
        <w:t>ой</w:t>
      </w:r>
      <w:r w:rsidRPr="00770B72">
        <w:rPr>
          <w:sz w:val="22"/>
          <w:szCs w:val="22"/>
        </w:rPr>
        <w:t xml:space="preserve"> воздействия  на окружающую среду), а так же  подача замечаний и предложений в письменном виде осуществляется в рабочие дни с 2</w:t>
      </w:r>
      <w:r>
        <w:rPr>
          <w:sz w:val="22"/>
          <w:szCs w:val="22"/>
        </w:rPr>
        <w:t>1</w:t>
      </w:r>
      <w:r w:rsidRPr="00770B72">
        <w:rPr>
          <w:sz w:val="22"/>
          <w:szCs w:val="22"/>
        </w:rPr>
        <w:t>.06.2015г.  по 21.07.2015г с 10-00</w:t>
      </w:r>
      <w:r>
        <w:rPr>
          <w:sz w:val="22"/>
          <w:szCs w:val="22"/>
        </w:rPr>
        <w:t xml:space="preserve"> </w:t>
      </w:r>
      <w:r w:rsidRPr="00770B72">
        <w:rPr>
          <w:sz w:val="22"/>
          <w:szCs w:val="22"/>
        </w:rPr>
        <w:t>ч. До 1</w:t>
      </w:r>
      <w:r>
        <w:rPr>
          <w:sz w:val="22"/>
          <w:szCs w:val="22"/>
        </w:rPr>
        <w:t>6-</w:t>
      </w:r>
      <w:r w:rsidRPr="00770B72">
        <w:rPr>
          <w:sz w:val="22"/>
          <w:szCs w:val="22"/>
        </w:rPr>
        <w:t>00 ч. местного времени по адресу: Иркутская область, Баяндаевский район, с.</w:t>
      </w:r>
      <w:r>
        <w:rPr>
          <w:sz w:val="22"/>
          <w:szCs w:val="22"/>
        </w:rPr>
        <w:t xml:space="preserve"> </w:t>
      </w:r>
      <w:r w:rsidRPr="00770B72">
        <w:rPr>
          <w:sz w:val="22"/>
          <w:szCs w:val="22"/>
        </w:rPr>
        <w:t>Баяндай, ул.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Бутунаева</w:t>
      </w:r>
      <w:proofErr w:type="spellEnd"/>
      <w:r>
        <w:rPr>
          <w:sz w:val="22"/>
          <w:szCs w:val="22"/>
        </w:rPr>
        <w:t>, дом 2, кабинет 7.</w:t>
      </w:r>
    </w:p>
    <w:p w:rsidR="00F90833" w:rsidRDefault="00594E01" w:rsidP="00F90833">
      <w:pPr>
        <w:pStyle w:val="a"/>
        <w:numPr>
          <w:ilvl w:val="0"/>
          <w:numId w:val="0"/>
        </w:numPr>
        <w:spacing w:after="0"/>
        <w:ind w:firstLine="222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7.</w:t>
      </w:r>
      <w:r w:rsidR="00F90833" w:rsidRPr="00F90833">
        <w:rPr>
          <w:szCs w:val="24"/>
        </w:rPr>
        <w:t xml:space="preserve"> </w:t>
      </w:r>
      <w:r w:rsidR="00F90833" w:rsidRPr="00A25ACA">
        <w:rPr>
          <w:szCs w:val="24"/>
        </w:rPr>
        <w:t>Настоящее постановление опубликова</w:t>
      </w:r>
      <w:r w:rsidR="00F90833">
        <w:rPr>
          <w:szCs w:val="24"/>
        </w:rPr>
        <w:t>ть в районной газете "Заря</w:t>
      </w:r>
      <w:r w:rsidR="00F90833" w:rsidRPr="00A25ACA">
        <w:rPr>
          <w:szCs w:val="24"/>
        </w:rPr>
        <w:t>"</w:t>
      </w:r>
      <w:r w:rsidR="00F90833">
        <w:rPr>
          <w:szCs w:val="24"/>
        </w:rPr>
        <w:t xml:space="preserve"> и на официальном сайте МО «Баяндаевский район» в информационно-телекоммуникационной сети «Интернет»</w:t>
      </w:r>
      <w:r w:rsidR="00F90833" w:rsidRPr="00A25ACA">
        <w:rPr>
          <w:szCs w:val="24"/>
        </w:rPr>
        <w:t>.</w:t>
      </w:r>
      <w:r w:rsidRPr="00770B72">
        <w:rPr>
          <w:sz w:val="22"/>
          <w:szCs w:val="22"/>
        </w:rPr>
        <w:t xml:space="preserve"> </w:t>
      </w:r>
    </w:p>
    <w:p w:rsidR="00594E01" w:rsidRPr="00770B72" w:rsidRDefault="00F90833" w:rsidP="00F90833">
      <w:pPr>
        <w:pStyle w:val="a"/>
        <w:numPr>
          <w:ilvl w:val="0"/>
          <w:numId w:val="0"/>
        </w:numPr>
        <w:spacing w:after="0"/>
        <w:ind w:firstLine="22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 w:rsidR="00594E01" w:rsidRPr="00770B72">
        <w:rPr>
          <w:sz w:val="22"/>
          <w:szCs w:val="22"/>
        </w:rPr>
        <w:t>Контроль за</w:t>
      </w:r>
      <w:proofErr w:type="gramEnd"/>
      <w:r w:rsidR="00594E01" w:rsidRPr="00770B72">
        <w:rPr>
          <w:sz w:val="22"/>
          <w:szCs w:val="22"/>
        </w:rPr>
        <w:t xml:space="preserve"> исполнением</w:t>
      </w:r>
      <w:r w:rsidR="00594E01" w:rsidRPr="00594E01">
        <w:rPr>
          <w:szCs w:val="24"/>
        </w:rPr>
        <w:t xml:space="preserve"> </w:t>
      </w:r>
      <w:r w:rsidR="00594E01" w:rsidRPr="00A25ACA">
        <w:rPr>
          <w:szCs w:val="24"/>
        </w:rPr>
        <w:t>настоящего постановления</w:t>
      </w:r>
      <w:r w:rsidR="00594E01" w:rsidRPr="00770B72">
        <w:rPr>
          <w:sz w:val="22"/>
          <w:szCs w:val="22"/>
        </w:rPr>
        <w:t xml:space="preserve"> возложить </w:t>
      </w:r>
      <w:r w:rsidR="00594E01">
        <w:rPr>
          <w:sz w:val="22"/>
          <w:szCs w:val="22"/>
        </w:rPr>
        <w:t xml:space="preserve"> на  заместителя м</w:t>
      </w:r>
      <w:r w:rsidR="00594E01" w:rsidRPr="00770B72">
        <w:rPr>
          <w:sz w:val="22"/>
          <w:szCs w:val="22"/>
        </w:rPr>
        <w:t xml:space="preserve">эра   </w:t>
      </w:r>
      <w:r w:rsidR="00594E01">
        <w:rPr>
          <w:sz w:val="22"/>
          <w:szCs w:val="22"/>
        </w:rPr>
        <w:t xml:space="preserve">МО «Баяндаевский район» </w:t>
      </w:r>
      <w:proofErr w:type="spellStart"/>
      <w:r w:rsidR="00594E01" w:rsidRPr="00770B72">
        <w:rPr>
          <w:sz w:val="22"/>
          <w:szCs w:val="22"/>
        </w:rPr>
        <w:t>Еликова</w:t>
      </w:r>
      <w:proofErr w:type="spellEnd"/>
      <w:r w:rsidR="00594E01" w:rsidRPr="00770B72">
        <w:rPr>
          <w:sz w:val="22"/>
          <w:szCs w:val="22"/>
        </w:rPr>
        <w:t xml:space="preserve"> В.Т.</w:t>
      </w:r>
    </w:p>
    <w:p w:rsidR="00F90833" w:rsidRDefault="00F90833" w:rsidP="00594E01">
      <w:pPr>
        <w:rPr>
          <w:sz w:val="24"/>
          <w:szCs w:val="24"/>
        </w:rPr>
      </w:pPr>
    </w:p>
    <w:p w:rsidR="00F90833" w:rsidRDefault="00F90833" w:rsidP="00F90833">
      <w:pPr>
        <w:rPr>
          <w:sz w:val="24"/>
          <w:szCs w:val="24"/>
        </w:rPr>
      </w:pPr>
    </w:p>
    <w:p w:rsidR="00F90833" w:rsidRDefault="00F90833" w:rsidP="00F908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 «Баяндаевский район»</w:t>
      </w:r>
    </w:p>
    <w:p w:rsidR="00F90833" w:rsidRDefault="00F90833" w:rsidP="00F908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F90833" w:rsidRDefault="00F90833" w:rsidP="00F90833">
      <w:pPr>
        <w:pStyle w:val="ConsPlusNormal"/>
        <w:jc w:val="both"/>
      </w:pPr>
    </w:p>
    <w:p w:rsidR="005C5266" w:rsidRDefault="005C5266" w:rsidP="00F90833">
      <w:pPr>
        <w:jc w:val="right"/>
        <w:rPr>
          <w:sz w:val="24"/>
          <w:szCs w:val="24"/>
        </w:rPr>
      </w:pPr>
    </w:p>
    <w:p w:rsidR="005C5266" w:rsidRPr="005C5266" w:rsidRDefault="005C5266" w:rsidP="005C5266">
      <w:pPr>
        <w:rPr>
          <w:sz w:val="24"/>
          <w:szCs w:val="24"/>
        </w:rPr>
      </w:pPr>
    </w:p>
    <w:p w:rsidR="005C5266" w:rsidRPr="005C5266" w:rsidRDefault="005C5266" w:rsidP="005C5266">
      <w:pPr>
        <w:rPr>
          <w:sz w:val="24"/>
          <w:szCs w:val="24"/>
        </w:rPr>
      </w:pPr>
    </w:p>
    <w:p w:rsidR="005C5266" w:rsidRPr="005C5266" w:rsidRDefault="005C5266" w:rsidP="005C5266">
      <w:pPr>
        <w:rPr>
          <w:sz w:val="24"/>
          <w:szCs w:val="24"/>
        </w:rPr>
      </w:pPr>
    </w:p>
    <w:p w:rsidR="005C5266" w:rsidRPr="005C5266" w:rsidRDefault="005C5266" w:rsidP="005C5266">
      <w:pPr>
        <w:rPr>
          <w:sz w:val="24"/>
          <w:szCs w:val="24"/>
        </w:rPr>
      </w:pPr>
    </w:p>
    <w:p w:rsidR="005C5266" w:rsidRPr="005C5266" w:rsidRDefault="005C5266" w:rsidP="005C5266">
      <w:pPr>
        <w:rPr>
          <w:sz w:val="24"/>
          <w:szCs w:val="24"/>
        </w:rPr>
      </w:pPr>
    </w:p>
    <w:p w:rsidR="005C5266" w:rsidRPr="005C5266" w:rsidRDefault="005C5266" w:rsidP="005C5266">
      <w:pPr>
        <w:rPr>
          <w:sz w:val="24"/>
          <w:szCs w:val="24"/>
        </w:rPr>
      </w:pPr>
    </w:p>
    <w:p w:rsidR="005C5266" w:rsidRPr="005C5266" w:rsidRDefault="005C5266" w:rsidP="005C5266">
      <w:pPr>
        <w:rPr>
          <w:sz w:val="24"/>
          <w:szCs w:val="24"/>
        </w:rPr>
      </w:pPr>
    </w:p>
    <w:p w:rsidR="005C5266" w:rsidRPr="005C5266" w:rsidRDefault="005C5266" w:rsidP="005C5266">
      <w:pPr>
        <w:rPr>
          <w:sz w:val="24"/>
          <w:szCs w:val="24"/>
        </w:rPr>
      </w:pPr>
    </w:p>
    <w:p w:rsidR="005C5266" w:rsidRPr="005C5266" w:rsidRDefault="005C5266" w:rsidP="005C5266">
      <w:pPr>
        <w:rPr>
          <w:sz w:val="24"/>
          <w:szCs w:val="24"/>
        </w:rPr>
      </w:pPr>
    </w:p>
    <w:p w:rsidR="005C5266" w:rsidRPr="005C5266" w:rsidRDefault="005C5266" w:rsidP="005C5266">
      <w:pPr>
        <w:rPr>
          <w:sz w:val="24"/>
          <w:szCs w:val="24"/>
        </w:rPr>
      </w:pPr>
    </w:p>
    <w:p w:rsidR="005C5266" w:rsidRPr="005C5266" w:rsidRDefault="005C5266" w:rsidP="005C5266">
      <w:pPr>
        <w:rPr>
          <w:sz w:val="24"/>
          <w:szCs w:val="24"/>
        </w:rPr>
      </w:pPr>
    </w:p>
    <w:p w:rsidR="005C5266" w:rsidRPr="005C5266" w:rsidRDefault="005C5266" w:rsidP="005C5266">
      <w:pPr>
        <w:rPr>
          <w:sz w:val="24"/>
          <w:szCs w:val="24"/>
        </w:rPr>
      </w:pPr>
    </w:p>
    <w:p w:rsidR="005C5266" w:rsidRDefault="005C5266" w:rsidP="005C5266">
      <w:pPr>
        <w:rPr>
          <w:sz w:val="24"/>
          <w:szCs w:val="24"/>
        </w:rPr>
      </w:pPr>
    </w:p>
    <w:p w:rsidR="00430348" w:rsidRPr="00BA1D60" w:rsidRDefault="005C5266" w:rsidP="005C5266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30348" w:rsidRPr="00BA1D60" w:rsidSect="001A30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multilevel"/>
    <w:tmpl w:val="AFBE786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lvlText w:val="%1.%2.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01"/>
    <w:rsid w:val="001571F3"/>
    <w:rsid w:val="001A304E"/>
    <w:rsid w:val="002414C4"/>
    <w:rsid w:val="002D0723"/>
    <w:rsid w:val="002D7584"/>
    <w:rsid w:val="00430348"/>
    <w:rsid w:val="004C1903"/>
    <w:rsid w:val="005941D9"/>
    <w:rsid w:val="00594E01"/>
    <w:rsid w:val="005C5266"/>
    <w:rsid w:val="006564A3"/>
    <w:rsid w:val="00797B0C"/>
    <w:rsid w:val="007C536B"/>
    <w:rsid w:val="0087267C"/>
    <w:rsid w:val="008A6276"/>
    <w:rsid w:val="009D321F"/>
    <w:rsid w:val="00A32305"/>
    <w:rsid w:val="00A56952"/>
    <w:rsid w:val="00AE75E0"/>
    <w:rsid w:val="00B711E8"/>
    <w:rsid w:val="00BA1D60"/>
    <w:rsid w:val="00BE3979"/>
    <w:rsid w:val="00CA12B7"/>
    <w:rsid w:val="00F67D92"/>
    <w:rsid w:val="00F84AD8"/>
    <w:rsid w:val="00F9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E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594E0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594E0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4E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94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9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94E0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Body Text"/>
    <w:aliases w:val=" Знак Знак3 Знак"/>
    <w:basedOn w:val="a0"/>
    <w:link w:val="a6"/>
    <w:rsid w:val="00594E01"/>
    <w:pPr>
      <w:numPr>
        <w:numId w:val="1"/>
      </w:num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aliases w:val=" Знак Знак3 Знак Знак"/>
    <w:basedOn w:val="a1"/>
    <w:link w:val="a"/>
    <w:rsid w:val="00594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9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A5695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rsid w:val="00A569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04CE-1FE1-4941-90B0-86EA1FDB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2015-06-15T02:01:00Z</cp:lastPrinted>
  <dcterms:created xsi:type="dcterms:W3CDTF">2015-06-10T06:27:00Z</dcterms:created>
  <dcterms:modified xsi:type="dcterms:W3CDTF">2015-06-15T04:52:00Z</dcterms:modified>
</cp:coreProperties>
</file>